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8D" w:rsidRPr="00063128" w:rsidRDefault="006D6C6B" w:rsidP="001E7B72">
      <w:pPr>
        <w:widowControl w:val="0"/>
        <w:suppressAutoHyphens/>
        <w:spacing w:after="0" w:line="240" w:lineRule="auto"/>
        <w:jc w:val="center"/>
        <w:rPr>
          <w:rFonts w:ascii="Times New Roman" w:hAnsi="Times New Roman"/>
          <w:noProof/>
          <w:sz w:val="28"/>
          <w:szCs w:val="28"/>
          <w:lang w:eastAsia="ru-RU"/>
        </w:rPr>
      </w:pPr>
      <w:r w:rsidRPr="006D6C6B">
        <w:rPr>
          <w:rFonts w:ascii="Times New Roman" w:hAnsi="Times New Roman"/>
          <w:noProof/>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3.75pt;height:45pt;visibility:visible">
            <v:imagedata r:id="rId5" o:title=""/>
          </v:shape>
        </w:pict>
      </w:r>
    </w:p>
    <w:p w:rsidR="0060758D" w:rsidRPr="00063128" w:rsidRDefault="0060758D" w:rsidP="001E7B72">
      <w:pPr>
        <w:keepNext/>
        <w:spacing w:before="120" w:after="60" w:line="360" w:lineRule="auto"/>
        <w:jc w:val="center"/>
        <w:outlineLvl w:val="0"/>
        <w:rPr>
          <w:rFonts w:ascii="Times New Roman" w:hAnsi="Times New Roman" w:cs="Arial"/>
          <w:b/>
          <w:bCs/>
          <w:caps/>
          <w:kern w:val="32"/>
          <w:sz w:val="24"/>
          <w:szCs w:val="32"/>
          <w:lang w:eastAsia="ru-RU"/>
        </w:rPr>
      </w:pPr>
      <w:r w:rsidRPr="00063128">
        <w:rPr>
          <w:rFonts w:ascii="Times New Roman" w:hAnsi="Times New Roman" w:cs="Arial"/>
          <w:b/>
          <w:bCs/>
          <w:caps/>
          <w:kern w:val="32"/>
          <w:sz w:val="24"/>
          <w:szCs w:val="32"/>
          <w:lang w:eastAsia="ru-RU"/>
        </w:rPr>
        <w:t>Україна</w:t>
      </w:r>
    </w:p>
    <w:p w:rsidR="0060758D" w:rsidRPr="00063128" w:rsidRDefault="0060758D" w:rsidP="001E7B72">
      <w:pPr>
        <w:keepNext/>
        <w:spacing w:before="120" w:after="60" w:line="240" w:lineRule="auto"/>
        <w:jc w:val="center"/>
        <w:outlineLvl w:val="0"/>
        <w:rPr>
          <w:rFonts w:ascii="Times New Roman" w:hAnsi="Times New Roman" w:cs="Arial"/>
          <w:b/>
          <w:bCs/>
          <w:caps/>
          <w:kern w:val="32"/>
          <w:sz w:val="28"/>
          <w:szCs w:val="32"/>
          <w:lang w:eastAsia="ru-RU"/>
        </w:rPr>
      </w:pPr>
      <w:r w:rsidRPr="00063128">
        <w:rPr>
          <w:rFonts w:ascii="Times New Roman" w:hAnsi="Times New Roman"/>
          <w:b/>
          <w:spacing w:val="20"/>
          <w:sz w:val="28"/>
          <w:szCs w:val="28"/>
          <w:lang w:eastAsia="ar-SA"/>
        </w:rPr>
        <w:t>НОВГОРОД – СІВЕРСЬКА МІСЬКА РАДА</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ЧЕРНІГІВСЬКОЇ ОБЛАСТІ</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w:t>
      </w:r>
      <w:r>
        <w:rPr>
          <w:rFonts w:ascii="Times New Roman" w:hAnsi="Times New Roman"/>
          <w:b/>
          <w:spacing w:val="20"/>
          <w:sz w:val="28"/>
          <w:szCs w:val="28"/>
          <w:lang w:eastAsia="ar-SA"/>
        </w:rPr>
        <w:t>сімнадцята</w:t>
      </w:r>
      <w:r w:rsidRPr="00063128">
        <w:rPr>
          <w:rFonts w:ascii="Times New Roman" w:hAnsi="Times New Roman"/>
          <w:b/>
          <w:spacing w:val="20"/>
          <w:sz w:val="28"/>
          <w:szCs w:val="28"/>
          <w:lang w:eastAsia="ar-SA"/>
        </w:rPr>
        <w:t xml:space="preserve"> </w:t>
      </w:r>
      <w:r w:rsidR="00033935">
        <w:rPr>
          <w:rFonts w:ascii="Times New Roman" w:hAnsi="Times New Roman"/>
          <w:b/>
          <w:spacing w:val="20"/>
          <w:sz w:val="28"/>
          <w:szCs w:val="28"/>
          <w:lang w:eastAsia="ar-SA"/>
        </w:rPr>
        <w:t xml:space="preserve">позачергова </w:t>
      </w:r>
      <w:r w:rsidRPr="00063128">
        <w:rPr>
          <w:rFonts w:ascii="Times New Roman" w:hAnsi="Times New Roman"/>
          <w:b/>
          <w:spacing w:val="20"/>
          <w:sz w:val="28"/>
          <w:szCs w:val="28"/>
          <w:lang w:eastAsia="ar-SA"/>
        </w:rPr>
        <w:t>сесія VIII скликання)</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РІШЕННЯ</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0465EA" w:rsidP="001E7B72">
      <w:pPr>
        <w:spacing w:after="0" w:line="240" w:lineRule="auto"/>
        <w:rPr>
          <w:rFonts w:ascii="Times New Roman" w:hAnsi="Times New Roman"/>
          <w:sz w:val="28"/>
          <w:szCs w:val="28"/>
          <w:lang w:eastAsia="ru-RU"/>
        </w:rPr>
      </w:pPr>
      <w:r>
        <w:rPr>
          <w:rFonts w:ascii="Times New Roman" w:hAnsi="Times New Roman"/>
          <w:sz w:val="28"/>
          <w:szCs w:val="28"/>
          <w:lang w:eastAsia="ru-RU"/>
        </w:rPr>
        <w:t>20</w:t>
      </w:r>
      <w:r w:rsidR="0060758D">
        <w:rPr>
          <w:rFonts w:ascii="Times New Roman" w:hAnsi="Times New Roman"/>
          <w:sz w:val="28"/>
          <w:szCs w:val="28"/>
          <w:lang w:eastAsia="ru-RU"/>
        </w:rPr>
        <w:t xml:space="preserve"> липня</w:t>
      </w:r>
      <w:r w:rsidR="0060758D" w:rsidRPr="00063128">
        <w:rPr>
          <w:rFonts w:ascii="Times New Roman" w:hAnsi="Times New Roman"/>
          <w:sz w:val="28"/>
          <w:szCs w:val="28"/>
          <w:lang w:eastAsia="ru-RU"/>
        </w:rPr>
        <w:t xml:space="preserve"> 20</w:t>
      </w:r>
      <w:r w:rsidR="0060758D">
        <w:rPr>
          <w:rFonts w:ascii="Times New Roman" w:hAnsi="Times New Roman"/>
          <w:sz w:val="28"/>
          <w:szCs w:val="28"/>
          <w:lang w:eastAsia="ru-RU"/>
        </w:rPr>
        <w:t>22</w:t>
      </w:r>
      <w:r w:rsidR="0060758D" w:rsidRPr="00063128">
        <w:rPr>
          <w:rFonts w:ascii="Times New Roman" w:hAnsi="Times New Roman"/>
          <w:sz w:val="28"/>
          <w:szCs w:val="28"/>
          <w:lang w:eastAsia="ru-RU"/>
        </w:rPr>
        <w:t xml:space="preserve"> року                                                                                     </w:t>
      </w:r>
      <w:r w:rsidR="0060758D">
        <w:rPr>
          <w:rFonts w:ascii="Times New Roman" w:hAnsi="Times New Roman"/>
          <w:sz w:val="28"/>
          <w:szCs w:val="28"/>
          <w:lang w:eastAsia="ru-RU"/>
        </w:rPr>
        <w:t xml:space="preserve">    </w:t>
      </w:r>
      <w:r>
        <w:rPr>
          <w:rFonts w:ascii="Times New Roman" w:hAnsi="Times New Roman"/>
          <w:sz w:val="28"/>
          <w:szCs w:val="28"/>
          <w:lang w:eastAsia="ru-RU"/>
        </w:rPr>
        <w:t xml:space="preserve">    </w:t>
      </w:r>
      <w:r w:rsidR="0060758D" w:rsidRPr="00063128">
        <w:rPr>
          <w:rFonts w:ascii="Times New Roman" w:hAnsi="Times New Roman"/>
          <w:sz w:val="28"/>
          <w:szCs w:val="28"/>
          <w:lang w:eastAsia="ru-RU"/>
        </w:rPr>
        <w:t>№</w:t>
      </w:r>
      <w:r w:rsidR="0060758D">
        <w:rPr>
          <w:rFonts w:ascii="Times New Roman" w:hAnsi="Times New Roman"/>
          <w:sz w:val="28"/>
          <w:szCs w:val="28"/>
          <w:lang w:eastAsia="ru-RU"/>
        </w:rPr>
        <w:t xml:space="preserve"> </w:t>
      </w:r>
      <w:r>
        <w:rPr>
          <w:rFonts w:ascii="Times New Roman" w:hAnsi="Times New Roman"/>
          <w:sz w:val="28"/>
          <w:szCs w:val="28"/>
          <w:lang w:eastAsia="ru-RU"/>
        </w:rPr>
        <w:t>670</w:t>
      </w:r>
      <w:r w:rsidR="0060758D" w:rsidRPr="00063128">
        <w:rPr>
          <w:rFonts w:ascii="Times New Roman" w:hAnsi="Times New Roman"/>
          <w:sz w:val="28"/>
          <w:szCs w:val="28"/>
          <w:lang w:eastAsia="ru-RU"/>
        </w:rPr>
        <w:t xml:space="preserve">      </w:t>
      </w:r>
    </w:p>
    <w:p w:rsidR="0060758D" w:rsidRPr="00063128" w:rsidRDefault="0060758D" w:rsidP="001E7B72">
      <w:pPr>
        <w:spacing w:after="0" w:line="240" w:lineRule="auto"/>
        <w:rPr>
          <w:rFonts w:ascii="Times New Roman" w:hAnsi="Times New Roman"/>
          <w:bCs/>
          <w:sz w:val="28"/>
          <w:szCs w:val="28"/>
          <w:bdr w:val="none" w:sz="0" w:space="0" w:color="auto" w:frame="1"/>
          <w:lang w:eastAsia="ru-RU"/>
        </w:rPr>
      </w:pPr>
    </w:p>
    <w:p w:rsidR="0060758D" w:rsidRPr="00063128" w:rsidRDefault="0060758D"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Про внесення змін до Програми забезпечення</w:t>
      </w:r>
    </w:p>
    <w:p w:rsidR="0060758D" w:rsidRPr="00063128" w:rsidRDefault="0060758D"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покращення якості надання медичної допомоги</w:t>
      </w:r>
    </w:p>
    <w:p w:rsidR="0060758D" w:rsidRPr="00063128" w:rsidRDefault="0060758D" w:rsidP="001E7B72">
      <w:pPr>
        <w:spacing w:after="0" w:line="240" w:lineRule="auto"/>
        <w:rPr>
          <w:rFonts w:ascii="Times New Roman" w:hAnsi="Times New Roman"/>
          <w:sz w:val="28"/>
          <w:szCs w:val="28"/>
        </w:rPr>
      </w:pPr>
      <w:r w:rsidRPr="00063128">
        <w:rPr>
          <w:rFonts w:ascii="Times New Roman" w:hAnsi="Times New Roman"/>
          <w:sz w:val="28"/>
          <w:szCs w:val="28"/>
        </w:rPr>
        <w:t xml:space="preserve">населенню Новгород-Сіверської міської </w:t>
      </w:r>
    </w:p>
    <w:p w:rsidR="0060758D" w:rsidRPr="00063128" w:rsidRDefault="0060758D" w:rsidP="00AA0626">
      <w:pPr>
        <w:spacing w:after="0" w:line="240" w:lineRule="auto"/>
        <w:rPr>
          <w:rFonts w:ascii="Times New Roman" w:hAnsi="Times New Roman"/>
          <w:sz w:val="28"/>
          <w:szCs w:val="28"/>
        </w:rPr>
      </w:pPr>
      <w:r w:rsidRPr="00063128">
        <w:rPr>
          <w:rFonts w:ascii="Times New Roman" w:hAnsi="Times New Roman"/>
          <w:sz w:val="28"/>
          <w:szCs w:val="28"/>
        </w:rPr>
        <w:t>територіальної громади на 202</w:t>
      </w:r>
      <w:r>
        <w:rPr>
          <w:rFonts w:ascii="Times New Roman" w:hAnsi="Times New Roman"/>
          <w:sz w:val="28"/>
          <w:szCs w:val="28"/>
        </w:rPr>
        <w:t>2-2025 роки</w:t>
      </w:r>
    </w:p>
    <w:p w:rsidR="0060758D" w:rsidRPr="00063128" w:rsidRDefault="0060758D" w:rsidP="00F54BD9">
      <w:pPr>
        <w:widowControl w:val="0"/>
        <w:spacing w:after="0" w:line="240" w:lineRule="auto"/>
        <w:ind w:firstLine="567"/>
        <w:jc w:val="both"/>
        <w:rPr>
          <w:rFonts w:ascii="Times New Roman" w:hAnsi="Times New Roman"/>
          <w:sz w:val="24"/>
          <w:szCs w:val="24"/>
        </w:rPr>
      </w:pPr>
      <w:r w:rsidRPr="00063128">
        <w:rPr>
          <w:rFonts w:ascii="Times New Roman" w:hAnsi="Times New Roman"/>
          <w:sz w:val="24"/>
          <w:szCs w:val="24"/>
        </w:rPr>
        <w:t xml:space="preserve"> </w:t>
      </w:r>
    </w:p>
    <w:p w:rsidR="0060758D" w:rsidRPr="00063128" w:rsidRDefault="0060758D" w:rsidP="0044275A">
      <w:pPr>
        <w:widowControl w:val="0"/>
        <w:spacing w:after="0" w:line="240" w:lineRule="auto"/>
        <w:ind w:firstLine="709"/>
        <w:jc w:val="both"/>
        <w:rPr>
          <w:rFonts w:ascii="Times New Roman" w:hAnsi="Times New Roman"/>
          <w:sz w:val="24"/>
          <w:szCs w:val="24"/>
        </w:rPr>
      </w:pPr>
      <w:r>
        <w:rPr>
          <w:rStyle w:val="docdata"/>
          <w:rFonts w:ascii="Times New Roman" w:hAnsi="Times New Roman"/>
          <w:color w:val="000000"/>
          <w:sz w:val="28"/>
          <w:szCs w:val="28"/>
        </w:rPr>
        <w:t>Відповідно до</w:t>
      </w:r>
      <w:r w:rsidRPr="00063128">
        <w:rPr>
          <w:rFonts w:ascii="Times New Roman" w:hAnsi="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Pr>
          <w:rFonts w:ascii="Times New Roman" w:hAnsi="Times New Roman"/>
          <w:color w:val="000000"/>
          <w:sz w:val="28"/>
          <w:szCs w:val="28"/>
        </w:rPr>
        <w:t xml:space="preserve">, Кодексу цивільного захисту України, наказу МВС України від 30.12.2014 №1417 «Про затвердження пожежної безпеки в Україні», керуючись ст.ст. 25, 26, 59 </w:t>
      </w:r>
      <w:r w:rsidR="00033935">
        <w:rPr>
          <w:rFonts w:ascii="Times New Roman" w:hAnsi="Times New Roman"/>
          <w:color w:val="000000"/>
          <w:sz w:val="28"/>
          <w:szCs w:val="28"/>
        </w:rPr>
        <w:t>Закону України «</w:t>
      </w:r>
      <w:r w:rsidRPr="00063128">
        <w:rPr>
          <w:rFonts w:ascii="Times New Roman" w:hAnsi="Times New Roman"/>
          <w:color w:val="000000"/>
          <w:sz w:val="28"/>
          <w:szCs w:val="28"/>
        </w:rPr>
        <w:t>Про місцеве самоврядування в Україні</w:t>
      </w:r>
      <w:r w:rsidR="00033935">
        <w:rPr>
          <w:rFonts w:ascii="Times New Roman" w:hAnsi="Times New Roman"/>
          <w:color w:val="000000"/>
          <w:sz w:val="28"/>
          <w:szCs w:val="28"/>
        </w:rPr>
        <w:t>»</w:t>
      </w:r>
      <w:r w:rsidRPr="00063128">
        <w:rPr>
          <w:rFonts w:ascii="Times New Roman" w:hAnsi="Times New Roman"/>
          <w:sz w:val="24"/>
          <w:szCs w:val="24"/>
        </w:rPr>
        <w:t xml:space="preserve">, </w:t>
      </w:r>
      <w:r w:rsidRPr="00063128">
        <w:rPr>
          <w:rFonts w:ascii="Times New Roman" w:hAnsi="Times New Roman"/>
          <w:sz w:val="28"/>
          <w:szCs w:val="28"/>
        </w:rPr>
        <w:t xml:space="preserve">міська рада </w:t>
      </w:r>
      <w:r>
        <w:rPr>
          <w:rFonts w:ascii="Times New Roman" w:hAnsi="Times New Roman"/>
          <w:sz w:val="28"/>
          <w:szCs w:val="28"/>
        </w:rPr>
        <w:t>ВИРІШИЛА</w:t>
      </w:r>
      <w:r w:rsidRPr="00063128">
        <w:rPr>
          <w:rFonts w:ascii="Times New Roman" w:hAnsi="Times New Roman"/>
          <w:sz w:val="28"/>
          <w:szCs w:val="28"/>
        </w:rPr>
        <w:t>:</w:t>
      </w:r>
    </w:p>
    <w:p w:rsidR="0060758D" w:rsidRPr="00063128" w:rsidRDefault="0060758D" w:rsidP="001E7B72">
      <w:pPr>
        <w:spacing w:after="0" w:line="240" w:lineRule="auto"/>
        <w:ind w:firstLine="709"/>
        <w:jc w:val="both"/>
        <w:rPr>
          <w:rFonts w:ascii="Times New Roman" w:hAnsi="Times New Roman"/>
          <w:sz w:val="16"/>
          <w:szCs w:val="16"/>
        </w:rPr>
      </w:pPr>
    </w:p>
    <w:p w:rsidR="0060758D" w:rsidRPr="00063128" w:rsidRDefault="0060758D" w:rsidP="00063128">
      <w:pPr>
        <w:spacing w:after="0" w:line="240" w:lineRule="auto"/>
        <w:ind w:firstLine="709"/>
        <w:jc w:val="both"/>
        <w:rPr>
          <w:rFonts w:ascii="Times New Roman" w:hAnsi="Times New Roman"/>
          <w:sz w:val="28"/>
          <w:szCs w:val="28"/>
        </w:rPr>
      </w:pPr>
      <w:r w:rsidRPr="00063128">
        <w:rPr>
          <w:rFonts w:ascii="Times New Roman" w:hAnsi="Times New Roman"/>
          <w:sz w:val="28"/>
          <w:szCs w:val="28"/>
        </w:rPr>
        <w:t>1. Внести зміни до Програми забезпечення покращення якості надання медичної допомоги населенню Новгород-Сіверської міської територіальної громади на 202</w:t>
      </w:r>
      <w:r>
        <w:rPr>
          <w:rFonts w:ascii="Times New Roman" w:hAnsi="Times New Roman"/>
          <w:sz w:val="28"/>
          <w:szCs w:val="28"/>
        </w:rPr>
        <w:t xml:space="preserve">2-2025 роки </w:t>
      </w:r>
      <w:r w:rsidRPr="00063128">
        <w:rPr>
          <w:rFonts w:ascii="Times New Roman" w:hAnsi="Times New Roman"/>
          <w:sz w:val="28"/>
          <w:szCs w:val="28"/>
        </w:rPr>
        <w:t xml:space="preserve">(далі – Програма), затвердженої рішенням </w:t>
      </w:r>
      <w:r>
        <w:rPr>
          <w:rFonts w:ascii="Times New Roman" w:hAnsi="Times New Roman"/>
          <w:sz w:val="28"/>
          <w:szCs w:val="28"/>
        </w:rPr>
        <w:t>14</w:t>
      </w:r>
      <w:r w:rsidRPr="00063128">
        <w:rPr>
          <w:rFonts w:ascii="Times New Roman" w:hAnsi="Times New Roman"/>
          <w:sz w:val="28"/>
          <w:szCs w:val="28"/>
        </w:rPr>
        <w:t xml:space="preserve">-ої сесії </w:t>
      </w:r>
      <w:r>
        <w:rPr>
          <w:rFonts w:ascii="Times New Roman" w:hAnsi="Times New Roman"/>
          <w:sz w:val="28"/>
          <w:szCs w:val="28"/>
        </w:rPr>
        <w:t>міської ради VII</w:t>
      </w:r>
      <w:r>
        <w:rPr>
          <w:rFonts w:ascii="Times New Roman" w:hAnsi="Times New Roman"/>
          <w:sz w:val="28"/>
          <w:szCs w:val="28"/>
          <w:lang w:val="en-US"/>
        </w:rPr>
        <w:t>I</w:t>
      </w:r>
      <w:r>
        <w:rPr>
          <w:rFonts w:ascii="Times New Roman" w:hAnsi="Times New Roman"/>
          <w:sz w:val="28"/>
          <w:szCs w:val="28"/>
        </w:rPr>
        <w:t xml:space="preserve"> скликання </w:t>
      </w:r>
      <w:r w:rsidRPr="00063128">
        <w:rPr>
          <w:rFonts w:ascii="Times New Roman" w:hAnsi="Times New Roman"/>
          <w:sz w:val="28"/>
          <w:szCs w:val="28"/>
        </w:rPr>
        <w:t xml:space="preserve">від </w:t>
      </w:r>
      <w:r>
        <w:rPr>
          <w:rFonts w:ascii="Times New Roman" w:hAnsi="Times New Roman"/>
          <w:sz w:val="28"/>
          <w:szCs w:val="28"/>
        </w:rPr>
        <w:t>03</w:t>
      </w:r>
      <w:r w:rsidRPr="00063128">
        <w:rPr>
          <w:rFonts w:ascii="Times New Roman" w:hAnsi="Times New Roman"/>
          <w:color w:val="000000"/>
          <w:sz w:val="28"/>
          <w:szCs w:val="28"/>
        </w:rPr>
        <w:t xml:space="preserve"> грудня 202</w:t>
      </w:r>
      <w:r>
        <w:rPr>
          <w:rFonts w:ascii="Times New Roman" w:hAnsi="Times New Roman"/>
          <w:color w:val="000000"/>
          <w:sz w:val="28"/>
          <w:szCs w:val="28"/>
        </w:rPr>
        <w:t>1</w:t>
      </w:r>
      <w:r w:rsidRPr="00063128">
        <w:rPr>
          <w:rFonts w:ascii="Times New Roman" w:hAnsi="Times New Roman"/>
          <w:color w:val="000000"/>
          <w:sz w:val="28"/>
          <w:szCs w:val="28"/>
        </w:rPr>
        <w:t xml:space="preserve"> року № </w:t>
      </w:r>
      <w:r>
        <w:rPr>
          <w:rFonts w:ascii="Times New Roman" w:hAnsi="Times New Roman"/>
          <w:color w:val="000000"/>
          <w:sz w:val="28"/>
          <w:szCs w:val="28"/>
        </w:rPr>
        <w:t>444</w:t>
      </w:r>
      <w:r w:rsidRPr="004677A1">
        <w:rPr>
          <w:rFonts w:ascii="Times New Roman" w:hAnsi="Times New Roman"/>
          <w:sz w:val="28"/>
          <w:szCs w:val="28"/>
        </w:rPr>
        <w:t xml:space="preserve">, із змінами внесеними рішенням </w:t>
      </w:r>
      <w:r>
        <w:rPr>
          <w:rFonts w:ascii="Times New Roman" w:hAnsi="Times New Roman"/>
          <w:sz w:val="28"/>
          <w:szCs w:val="28"/>
        </w:rPr>
        <w:t>15</w:t>
      </w:r>
      <w:r w:rsidRPr="004677A1">
        <w:rPr>
          <w:rFonts w:ascii="Times New Roman" w:hAnsi="Times New Roman"/>
          <w:sz w:val="28"/>
          <w:szCs w:val="28"/>
        </w:rPr>
        <w:t>-ої позачергової сесії міської ра</w:t>
      </w:r>
      <w:r>
        <w:rPr>
          <w:rFonts w:ascii="Times New Roman" w:hAnsi="Times New Roman"/>
          <w:sz w:val="28"/>
          <w:szCs w:val="28"/>
        </w:rPr>
        <w:t xml:space="preserve">ди VIII скликання         від 24 грудня </w:t>
      </w:r>
      <w:r w:rsidRPr="004677A1">
        <w:rPr>
          <w:rFonts w:ascii="Times New Roman" w:hAnsi="Times New Roman"/>
          <w:sz w:val="28"/>
          <w:szCs w:val="28"/>
        </w:rPr>
        <w:t>202</w:t>
      </w:r>
      <w:r>
        <w:rPr>
          <w:rFonts w:ascii="Times New Roman" w:hAnsi="Times New Roman"/>
          <w:sz w:val="28"/>
          <w:szCs w:val="28"/>
        </w:rPr>
        <w:t>1</w:t>
      </w:r>
      <w:r w:rsidRPr="004677A1">
        <w:rPr>
          <w:rFonts w:ascii="Times New Roman" w:hAnsi="Times New Roman"/>
          <w:sz w:val="28"/>
          <w:szCs w:val="28"/>
        </w:rPr>
        <w:t xml:space="preserve"> року № </w:t>
      </w:r>
      <w:r>
        <w:rPr>
          <w:rFonts w:ascii="Times New Roman" w:hAnsi="Times New Roman"/>
          <w:sz w:val="28"/>
          <w:szCs w:val="28"/>
        </w:rPr>
        <w:t>549</w:t>
      </w:r>
      <w:r w:rsidRPr="004677A1">
        <w:rPr>
          <w:rFonts w:ascii="Times New Roman" w:hAnsi="Times New Roman"/>
          <w:sz w:val="28"/>
          <w:szCs w:val="28"/>
        </w:rPr>
        <w:t>:</w:t>
      </w:r>
    </w:p>
    <w:p w:rsidR="0060758D" w:rsidRPr="00063128" w:rsidRDefault="0060758D" w:rsidP="0044275A">
      <w:pPr>
        <w:widowControl w:val="0"/>
        <w:suppressAutoHyphens/>
        <w:spacing w:after="0" w:line="240" w:lineRule="auto"/>
        <w:ind w:firstLine="709"/>
        <w:jc w:val="both"/>
        <w:rPr>
          <w:rFonts w:ascii="Times New Roman" w:hAnsi="Times New Roman"/>
          <w:sz w:val="28"/>
          <w:szCs w:val="28"/>
        </w:rPr>
      </w:pPr>
      <w:r w:rsidRPr="00063128">
        <w:rPr>
          <w:rFonts w:ascii="Times New Roman" w:hAnsi="Times New Roman"/>
          <w:sz w:val="28"/>
          <w:szCs w:val="28"/>
        </w:rPr>
        <w:t xml:space="preserve">1) </w:t>
      </w:r>
      <w:r>
        <w:rPr>
          <w:rFonts w:ascii="Times New Roman" w:hAnsi="Times New Roman"/>
          <w:sz w:val="28"/>
          <w:szCs w:val="28"/>
        </w:rPr>
        <w:t>у пункті</w:t>
      </w:r>
      <w:r w:rsidRPr="00063128">
        <w:rPr>
          <w:rFonts w:ascii="Times New Roman" w:hAnsi="Times New Roman"/>
          <w:sz w:val="28"/>
          <w:szCs w:val="28"/>
        </w:rPr>
        <w:t xml:space="preserve"> </w:t>
      </w:r>
      <w:r>
        <w:rPr>
          <w:rFonts w:ascii="Times New Roman" w:hAnsi="Times New Roman"/>
          <w:sz w:val="28"/>
          <w:szCs w:val="28"/>
        </w:rPr>
        <w:t>10</w:t>
      </w:r>
      <w:r w:rsidRPr="00063128">
        <w:rPr>
          <w:rFonts w:ascii="Times New Roman" w:hAnsi="Times New Roman"/>
          <w:sz w:val="28"/>
          <w:szCs w:val="28"/>
        </w:rPr>
        <w:t xml:space="preserve"> розділу 1 «Паспорт Програми» цифри «</w:t>
      </w:r>
      <w:r w:rsidRPr="00DF4C06">
        <w:rPr>
          <w:rFonts w:ascii="Times New Roman" w:hAnsi="Times New Roman"/>
          <w:sz w:val="28"/>
          <w:szCs w:val="28"/>
        </w:rPr>
        <w:t>71575,4</w:t>
      </w:r>
      <w:r w:rsidRPr="00063128">
        <w:rPr>
          <w:rFonts w:ascii="Times New Roman" w:hAnsi="Times New Roman"/>
          <w:sz w:val="28"/>
          <w:szCs w:val="28"/>
        </w:rPr>
        <w:t>» замінити цифрами «</w:t>
      </w:r>
      <w:r w:rsidRPr="00CB1600">
        <w:rPr>
          <w:rFonts w:ascii="Times New Roman" w:hAnsi="Times New Roman"/>
          <w:sz w:val="28"/>
          <w:szCs w:val="28"/>
        </w:rPr>
        <w:t>73325,4</w:t>
      </w:r>
      <w:r w:rsidRPr="00063128">
        <w:rPr>
          <w:rFonts w:ascii="Times New Roman" w:hAnsi="Times New Roman"/>
          <w:sz w:val="28"/>
          <w:szCs w:val="28"/>
        </w:rPr>
        <w:t>»;</w:t>
      </w:r>
    </w:p>
    <w:p w:rsidR="0060758D" w:rsidRPr="00033935" w:rsidRDefault="00033935" w:rsidP="00033935">
      <w:pPr>
        <w:widowControl w:val="0"/>
        <w:suppressAutoHyphens/>
        <w:spacing w:after="0" w:line="240" w:lineRule="auto"/>
        <w:ind w:firstLine="709"/>
        <w:jc w:val="both"/>
        <w:rPr>
          <w:rFonts w:ascii="Times New Roman" w:hAnsi="Times New Roman"/>
          <w:bCs/>
          <w:color w:val="000000"/>
          <w:sz w:val="28"/>
          <w:szCs w:val="28"/>
        </w:rPr>
      </w:pPr>
      <w:r>
        <w:rPr>
          <w:rFonts w:ascii="Times New Roman" w:hAnsi="Times New Roman"/>
          <w:sz w:val="28"/>
          <w:szCs w:val="28"/>
        </w:rPr>
        <w:t xml:space="preserve">2) </w:t>
      </w:r>
      <w:r w:rsidR="0060758D" w:rsidRPr="00063128">
        <w:rPr>
          <w:rFonts w:ascii="Times New Roman" w:hAnsi="Times New Roman"/>
          <w:sz w:val="28"/>
          <w:szCs w:val="28"/>
        </w:rPr>
        <w:t xml:space="preserve"> розділ</w:t>
      </w:r>
      <w:r>
        <w:rPr>
          <w:rFonts w:ascii="Times New Roman" w:hAnsi="Times New Roman"/>
          <w:sz w:val="28"/>
          <w:szCs w:val="28"/>
        </w:rPr>
        <w:t xml:space="preserve"> </w:t>
      </w:r>
      <w:r w:rsidR="0060758D">
        <w:rPr>
          <w:rFonts w:ascii="Times New Roman" w:hAnsi="Times New Roman"/>
          <w:sz w:val="28"/>
          <w:szCs w:val="28"/>
        </w:rPr>
        <w:t>7</w:t>
      </w:r>
      <w:r w:rsidR="0060758D" w:rsidRPr="00063128">
        <w:rPr>
          <w:rFonts w:ascii="Times New Roman" w:hAnsi="Times New Roman"/>
          <w:sz w:val="28"/>
          <w:szCs w:val="28"/>
        </w:rPr>
        <w:t xml:space="preserve"> «</w:t>
      </w:r>
      <w:r w:rsidR="0060758D" w:rsidRPr="005038E0">
        <w:rPr>
          <w:rFonts w:ascii="Times New Roman" w:hAnsi="Times New Roman"/>
          <w:sz w:val="28"/>
          <w:szCs w:val="28"/>
        </w:rPr>
        <w:t>Обсяги та джерела фінансування Програми</w:t>
      </w:r>
      <w:r>
        <w:rPr>
          <w:rFonts w:ascii="Times New Roman" w:hAnsi="Times New Roman"/>
          <w:bCs/>
          <w:color w:val="000000"/>
          <w:sz w:val="28"/>
          <w:szCs w:val="28"/>
        </w:rPr>
        <w:t xml:space="preserve">» </w:t>
      </w:r>
      <w:r w:rsidR="0060758D" w:rsidRPr="00063128">
        <w:rPr>
          <w:rFonts w:ascii="Times New Roman" w:hAnsi="Times New Roman"/>
          <w:sz w:val="28"/>
          <w:szCs w:val="28"/>
        </w:rPr>
        <w:t>викласти в такій редакції:</w:t>
      </w:r>
    </w:p>
    <w:p w:rsidR="00033935" w:rsidRPr="00033935" w:rsidRDefault="001168EC" w:rsidP="00033935">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w:t>
      </w:r>
      <w:r w:rsidR="00033935" w:rsidRPr="00033935">
        <w:rPr>
          <w:rFonts w:ascii="Times New Roman" w:hAnsi="Times New Roman"/>
          <w:b/>
          <w:sz w:val="28"/>
          <w:szCs w:val="28"/>
          <w:lang w:eastAsia="ru-RU"/>
        </w:rPr>
        <w:t>7. Обсяги та джерела фінансування Програми</w:t>
      </w:r>
    </w:p>
    <w:p w:rsidR="00033935" w:rsidRDefault="00033935" w:rsidP="00033935">
      <w:pPr>
        <w:widowControl w:val="0"/>
        <w:tabs>
          <w:tab w:val="left" w:pos="2745"/>
        </w:tabs>
        <w:spacing w:after="0" w:line="240" w:lineRule="auto"/>
        <w:ind w:firstLine="709"/>
        <w:jc w:val="center"/>
        <w:rPr>
          <w:rFonts w:ascii="Times New Roman" w:eastAsia="Calibri" w:hAnsi="Times New Roman"/>
          <w:sz w:val="28"/>
          <w:szCs w:val="28"/>
          <w:lang w:eastAsia="ru-RU"/>
        </w:rPr>
      </w:pPr>
    </w:p>
    <w:p w:rsidR="00033935" w:rsidRPr="00033935" w:rsidRDefault="00033935" w:rsidP="00033935">
      <w:pPr>
        <w:widowControl w:val="0"/>
        <w:spacing w:after="0" w:line="240" w:lineRule="auto"/>
        <w:ind w:firstLine="709"/>
        <w:jc w:val="both"/>
        <w:rPr>
          <w:rFonts w:ascii="Times New Roman" w:eastAsia="Calibri" w:hAnsi="Times New Roman"/>
          <w:sz w:val="28"/>
          <w:szCs w:val="28"/>
          <w:lang w:eastAsia="ru-RU"/>
        </w:rPr>
      </w:pPr>
      <w:r w:rsidRPr="00033935">
        <w:rPr>
          <w:rFonts w:ascii="Times New Roman" w:eastAsia="Calibri" w:hAnsi="Times New Roman"/>
          <w:sz w:val="28"/>
          <w:szCs w:val="28"/>
          <w:lang w:eastAsia="ru-RU"/>
        </w:rPr>
        <w:t xml:space="preserve">Фінансування Програми здійснюється за умови затвердження бюджетних призначень на її виконання рішенням міської ради про бюджет Новгород-Сіверської міської територіальної громади на відповідний рік за рахунок коштів бюджету Новгород-Сіверської міської територіальної громади та інших джерел, незаборонених законодавством. Орієнтовний обсяг фінансування на 2022-    2025 роки, </w:t>
      </w:r>
      <w:r w:rsidRPr="00033935">
        <w:rPr>
          <w:rFonts w:ascii="Times New Roman" w:hAnsi="Times New Roman" w:cs="Arial"/>
          <w:sz w:val="28"/>
          <w:szCs w:val="28"/>
          <w:lang w:eastAsia="ru-RU"/>
        </w:rPr>
        <w:t>виходячи із  фінансових можливостей,</w:t>
      </w:r>
      <w:r w:rsidRPr="00033935">
        <w:rPr>
          <w:rFonts w:ascii="Times New Roman" w:eastAsia="Calibri" w:hAnsi="Times New Roman"/>
          <w:sz w:val="28"/>
          <w:szCs w:val="28"/>
          <w:lang w:eastAsia="ru-RU"/>
        </w:rPr>
        <w:t xml:space="preserve"> складає </w:t>
      </w:r>
      <w:r>
        <w:rPr>
          <w:rFonts w:ascii="Times New Roman" w:eastAsia="Calibri" w:hAnsi="Times New Roman"/>
          <w:sz w:val="28"/>
          <w:szCs w:val="28"/>
          <w:lang w:eastAsia="ru-RU"/>
        </w:rPr>
        <w:t>73325</w:t>
      </w:r>
      <w:r w:rsidRPr="00033935">
        <w:rPr>
          <w:rFonts w:ascii="Times New Roman" w:eastAsia="Calibri" w:hAnsi="Times New Roman"/>
          <w:sz w:val="28"/>
          <w:szCs w:val="28"/>
          <w:lang w:eastAsia="ru-RU"/>
        </w:rPr>
        <w:t xml:space="preserve">,4 </w:t>
      </w:r>
      <w:r>
        <w:rPr>
          <w:rFonts w:ascii="Times New Roman" w:eastAsia="Calibri" w:hAnsi="Times New Roman"/>
          <w:sz w:val="28"/>
          <w:szCs w:val="28"/>
          <w:lang w:eastAsia="ru-RU"/>
        </w:rPr>
        <w:t>тис.</w:t>
      </w:r>
      <w:r w:rsidRPr="00033935">
        <w:rPr>
          <w:rFonts w:ascii="Times New Roman" w:eastAsia="Calibri" w:hAnsi="Times New Roman"/>
          <w:sz w:val="28"/>
          <w:szCs w:val="28"/>
          <w:lang w:eastAsia="ru-RU"/>
        </w:rPr>
        <w:t xml:space="preserve"> грн</w:t>
      </w:r>
    </w:p>
    <w:p w:rsidR="00824CB3" w:rsidRDefault="00824CB3" w:rsidP="004675F8">
      <w:pPr>
        <w:ind w:firstLine="708"/>
        <w:jc w:val="center"/>
        <w:rPr>
          <w:rFonts w:ascii="Times New Roman" w:hAnsi="Times New Roman"/>
          <w:b/>
          <w:sz w:val="28"/>
          <w:szCs w:val="28"/>
        </w:rPr>
      </w:pPr>
    </w:p>
    <w:p w:rsidR="0060758D" w:rsidRPr="004675F8" w:rsidRDefault="0060758D" w:rsidP="004675F8">
      <w:pPr>
        <w:ind w:firstLine="708"/>
        <w:jc w:val="center"/>
        <w:rPr>
          <w:rFonts w:ascii="Times New Roman" w:hAnsi="Times New Roman"/>
          <w:b/>
          <w:sz w:val="28"/>
          <w:szCs w:val="28"/>
        </w:rPr>
      </w:pPr>
      <w:r w:rsidRPr="004675F8">
        <w:rPr>
          <w:rFonts w:ascii="Times New Roman" w:hAnsi="Times New Roman"/>
          <w:b/>
          <w:sz w:val="28"/>
          <w:szCs w:val="28"/>
        </w:rPr>
        <w:lastRenderedPageBreak/>
        <w:t>Ресурсне забезпечення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276"/>
        <w:gridCol w:w="1134"/>
        <w:gridCol w:w="1417"/>
        <w:gridCol w:w="1418"/>
        <w:gridCol w:w="1417"/>
      </w:tblGrid>
      <w:tr w:rsidR="0060758D" w:rsidRPr="00CB1600" w:rsidTr="000B3518">
        <w:trPr>
          <w:trHeight w:val="754"/>
        </w:trPr>
        <w:tc>
          <w:tcPr>
            <w:tcW w:w="2977" w:type="dxa"/>
            <w:vMerge w:val="restart"/>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8"/>
                <w:szCs w:val="28"/>
              </w:rPr>
              <w:t>Обсяг коштів, що  пропонується залучити на виконання Програми</w:t>
            </w:r>
          </w:p>
        </w:tc>
        <w:tc>
          <w:tcPr>
            <w:tcW w:w="5245" w:type="dxa"/>
            <w:gridSpan w:val="4"/>
            <w:vAlign w:val="center"/>
          </w:tcPr>
          <w:p w:rsidR="0060758D" w:rsidRPr="00CB1600" w:rsidRDefault="0060758D" w:rsidP="000B3518">
            <w:pPr>
              <w:ind w:left="-108" w:right="-108"/>
              <w:jc w:val="center"/>
              <w:rPr>
                <w:rFonts w:ascii="Times New Roman" w:hAnsi="Times New Roman"/>
                <w:b/>
                <w:sz w:val="24"/>
                <w:szCs w:val="24"/>
              </w:rPr>
            </w:pPr>
            <w:r w:rsidRPr="00CB1600">
              <w:rPr>
                <w:rFonts w:ascii="Times New Roman" w:hAnsi="Times New Roman"/>
                <w:b/>
                <w:sz w:val="24"/>
                <w:szCs w:val="24"/>
              </w:rPr>
              <w:t>Етапи виконання програми</w:t>
            </w:r>
          </w:p>
          <w:p w:rsidR="0060758D" w:rsidRPr="00CB1600" w:rsidRDefault="0060758D" w:rsidP="000B3518">
            <w:pPr>
              <w:ind w:left="176" w:right="-108"/>
              <w:jc w:val="center"/>
              <w:rPr>
                <w:rFonts w:ascii="Times New Roman" w:hAnsi="Times New Roman"/>
                <w:b/>
                <w:sz w:val="24"/>
                <w:szCs w:val="24"/>
              </w:rPr>
            </w:pPr>
          </w:p>
        </w:tc>
        <w:tc>
          <w:tcPr>
            <w:tcW w:w="1417"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Всього витрат на в</w:t>
            </w:r>
            <w:r w:rsidR="00033935">
              <w:rPr>
                <w:rFonts w:ascii="Times New Roman" w:hAnsi="Times New Roman"/>
                <w:b/>
                <w:sz w:val="24"/>
                <w:szCs w:val="24"/>
              </w:rPr>
              <w:t>иконання програми     (тис. грн</w:t>
            </w:r>
            <w:r w:rsidRPr="00CB1600">
              <w:rPr>
                <w:rFonts w:ascii="Times New Roman" w:hAnsi="Times New Roman"/>
                <w:b/>
                <w:sz w:val="24"/>
                <w:szCs w:val="24"/>
              </w:rPr>
              <w:t>)</w:t>
            </w:r>
          </w:p>
        </w:tc>
      </w:tr>
      <w:tr w:rsidR="0060758D" w:rsidRPr="00CB1600" w:rsidTr="000B3518">
        <w:tc>
          <w:tcPr>
            <w:tcW w:w="2977" w:type="dxa"/>
            <w:vMerge/>
          </w:tcPr>
          <w:p w:rsidR="0060758D" w:rsidRPr="00CB1600" w:rsidRDefault="0060758D" w:rsidP="000B3518">
            <w:pPr>
              <w:rPr>
                <w:rFonts w:ascii="Times New Roman" w:hAnsi="Times New Roman"/>
                <w:sz w:val="24"/>
                <w:szCs w:val="24"/>
              </w:rPr>
            </w:pPr>
          </w:p>
        </w:tc>
        <w:tc>
          <w:tcPr>
            <w:tcW w:w="1276"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2022 рік</w:t>
            </w:r>
          </w:p>
        </w:tc>
        <w:tc>
          <w:tcPr>
            <w:tcW w:w="1134"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2023 рік</w:t>
            </w:r>
          </w:p>
        </w:tc>
        <w:tc>
          <w:tcPr>
            <w:tcW w:w="1417"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2024 рік</w:t>
            </w:r>
          </w:p>
        </w:tc>
        <w:tc>
          <w:tcPr>
            <w:tcW w:w="1418"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2025 рік</w:t>
            </w:r>
          </w:p>
        </w:tc>
        <w:tc>
          <w:tcPr>
            <w:tcW w:w="1417" w:type="dxa"/>
          </w:tcPr>
          <w:p w:rsidR="0060758D" w:rsidRPr="00CB1600" w:rsidRDefault="0060758D" w:rsidP="000B3518">
            <w:pPr>
              <w:rPr>
                <w:rFonts w:ascii="Times New Roman" w:hAnsi="Times New Roman"/>
                <w:sz w:val="24"/>
                <w:szCs w:val="24"/>
              </w:rPr>
            </w:pPr>
          </w:p>
        </w:tc>
      </w:tr>
      <w:tr w:rsidR="0060758D" w:rsidRPr="00CB1600" w:rsidTr="00CB1600">
        <w:trPr>
          <w:trHeight w:val="509"/>
        </w:trPr>
        <w:tc>
          <w:tcPr>
            <w:tcW w:w="2977" w:type="dxa"/>
            <w:vAlign w:val="center"/>
          </w:tcPr>
          <w:p w:rsidR="0060758D" w:rsidRPr="00CB1600" w:rsidRDefault="0060758D" w:rsidP="000B3518">
            <w:pPr>
              <w:ind w:right="-108"/>
              <w:rPr>
                <w:rFonts w:ascii="Times New Roman" w:hAnsi="Times New Roman"/>
                <w:sz w:val="24"/>
                <w:szCs w:val="24"/>
              </w:rPr>
            </w:pPr>
            <w:r w:rsidRPr="00CB1600">
              <w:rPr>
                <w:rFonts w:ascii="Times New Roman" w:hAnsi="Times New Roman"/>
                <w:sz w:val="24"/>
                <w:szCs w:val="24"/>
              </w:rPr>
              <w:t>Обсяг ресурсів, всього,</w:t>
            </w:r>
          </w:p>
          <w:p w:rsidR="0060758D" w:rsidRPr="00CB1600" w:rsidRDefault="0060758D" w:rsidP="000B3518">
            <w:pPr>
              <w:ind w:right="-108"/>
              <w:rPr>
                <w:rFonts w:ascii="Times New Roman" w:hAnsi="Times New Roman"/>
                <w:sz w:val="24"/>
                <w:szCs w:val="24"/>
              </w:rPr>
            </w:pPr>
            <w:r w:rsidRPr="00CB1600">
              <w:rPr>
                <w:rFonts w:ascii="Times New Roman" w:hAnsi="Times New Roman"/>
                <w:sz w:val="24"/>
                <w:szCs w:val="24"/>
              </w:rPr>
              <w:t xml:space="preserve"> у тому числі:</w:t>
            </w:r>
          </w:p>
        </w:tc>
        <w:tc>
          <w:tcPr>
            <w:tcW w:w="1276"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12211,9</w:t>
            </w:r>
          </w:p>
        </w:tc>
        <w:tc>
          <w:tcPr>
            <w:tcW w:w="1134"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 xml:space="preserve">22683,9 </w:t>
            </w:r>
          </w:p>
        </w:tc>
        <w:tc>
          <w:tcPr>
            <w:tcW w:w="1417"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17839, 0</w:t>
            </w:r>
          </w:p>
        </w:tc>
        <w:tc>
          <w:tcPr>
            <w:tcW w:w="1418"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20590,6</w:t>
            </w:r>
          </w:p>
        </w:tc>
        <w:tc>
          <w:tcPr>
            <w:tcW w:w="1417"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73325,4</w:t>
            </w:r>
          </w:p>
        </w:tc>
      </w:tr>
      <w:tr w:rsidR="0060758D" w:rsidRPr="00CB1600" w:rsidTr="000B3518">
        <w:trPr>
          <w:trHeight w:val="70"/>
        </w:trPr>
        <w:tc>
          <w:tcPr>
            <w:tcW w:w="2977" w:type="dxa"/>
            <w:vAlign w:val="center"/>
          </w:tcPr>
          <w:p w:rsidR="0060758D" w:rsidRPr="00CB1600" w:rsidRDefault="0060758D" w:rsidP="000B3518">
            <w:pPr>
              <w:rPr>
                <w:rFonts w:ascii="Times New Roman" w:hAnsi="Times New Roman"/>
                <w:sz w:val="24"/>
                <w:szCs w:val="24"/>
              </w:rPr>
            </w:pPr>
            <w:r w:rsidRPr="00CB1600">
              <w:rPr>
                <w:rFonts w:ascii="Times New Roman" w:hAnsi="Times New Roman"/>
                <w:sz w:val="24"/>
                <w:szCs w:val="24"/>
              </w:rPr>
              <w:t>державний бюджет</w:t>
            </w:r>
          </w:p>
        </w:tc>
        <w:tc>
          <w:tcPr>
            <w:tcW w:w="1276" w:type="dxa"/>
          </w:tcPr>
          <w:p w:rsidR="0060758D" w:rsidRPr="00CB1600" w:rsidRDefault="0060758D" w:rsidP="00CB1600">
            <w:pPr>
              <w:rPr>
                <w:rFonts w:ascii="Times New Roman" w:hAnsi="Times New Roman"/>
                <w:sz w:val="24"/>
                <w:szCs w:val="24"/>
              </w:rPr>
            </w:pPr>
          </w:p>
        </w:tc>
        <w:tc>
          <w:tcPr>
            <w:tcW w:w="1134" w:type="dxa"/>
          </w:tcPr>
          <w:p w:rsidR="0060758D" w:rsidRPr="00CB1600" w:rsidRDefault="0060758D" w:rsidP="00CB1600">
            <w:pPr>
              <w:rPr>
                <w:rFonts w:ascii="Times New Roman" w:hAnsi="Times New Roman"/>
                <w:sz w:val="24"/>
                <w:szCs w:val="24"/>
              </w:rPr>
            </w:pPr>
          </w:p>
        </w:tc>
        <w:tc>
          <w:tcPr>
            <w:tcW w:w="1417" w:type="dxa"/>
          </w:tcPr>
          <w:p w:rsidR="0060758D" w:rsidRPr="00CB1600" w:rsidRDefault="0060758D" w:rsidP="00CB1600">
            <w:pPr>
              <w:rPr>
                <w:rFonts w:ascii="Times New Roman" w:hAnsi="Times New Roman"/>
                <w:sz w:val="24"/>
                <w:szCs w:val="24"/>
              </w:rPr>
            </w:pPr>
          </w:p>
        </w:tc>
        <w:tc>
          <w:tcPr>
            <w:tcW w:w="1418" w:type="dxa"/>
            <w:vAlign w:val="center"/>
          </w:tcPr>
          <w:p w:rsidR="0060758D" w:rsidRPr="00CB1600" w:rsidRDefault="0060758D" w:rsidP="00CB1600">
            <w:pPr>
              <w:rPr>
                <w:rFonts w:ascii="Times New Roman" w:hAnsi="Times New Roman"/>
                <w:sz w:val="24"/>
                <w:szCs w:val="24"/>
              </w:rPr>
            </w:pPr>
          </w:p>
        </w:tc>
        <w:tc>
          <w:tcPr>
            <w:tcW w:w="1417" w:type="dxa"/>
            <w:vAlign w:val="center"/>
          </w:tcPr>
          <w:p w:rsidR="0060758D" w:rsidRPr="00CB1600" w:rsidRDefault="0060758D" w:rsidP="00CB1600">
            <w:pPr>
              <w:rPr>
                <w:rFonts w:ascii="Times New Roman" w:hAnsi="Times New Roman"/>
                <w:sz w:val="24"/>
                <w:szCs w:val="24"/>
              </w:rPr>
            </w:pPr>
          </w:p>
        </w:tc>
      </w:tr>
      <w:tr w:rsidR="0060758D" w:rsidRPr="00CB1600" w:rsidTr="000B3518">
        <w:tc>
          <w:tcPr>
            <w:tcW w:w="2977" w:type="dxa"/>
            <w:vAlign w:val="center"/>
          </w:tcPr>
          <w:p w:rsidR="0060758D" w:rsidRPr="00CB1600" w:rsidRDefault="0060758D" w:rsidP="000B3518">
            <w:pPr>
              <w:rPr>
                <w:rFonts w:ascii="Times New Roman" w:hAnsi="Times New Roman"/>
                <w:b/>
                <w:sz w:val="24"/>
                <w:szCs w:val="24"/>
              </w:rPr>
            </w:pPr>
            <w:r w:rsidRPr="00CB1600">
              <w:rPr>
                <w:rFonts w:ascii="Times New Roman" w:hAnsi="Times New Roman"/>
                <w:sz w:val="24"/>
                <w:szCs w:val="24"/>
              </w:rPr>
              <w:t xml:space="preserve">бюджет Новгород-Сіверської міської  територіальної громади </w:t>
            </w:r>
          </w:p>
        </w:tc>
        <w:tc>
          <w:tcPr>
            <w:tcW w:w="1276"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12211,9</w:t>
            </w:r>
          </w:p>
        </w:tc>
        <w:tc>
          <w:tcPr>
            <w:tcW w:w="1134"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 xml:space="preserve">22683,9 </w:t>
            </w:r>
          </w:p>
        </w:tc>
        <w:tc>
          <w:tcPr>
            <w:tcW w:w="1417"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17839, 0</w:t>
            </w:r>
          </w:p>
        </w:tc>
        <w:tc>
          <w:tcPr>
            <w:tcW w:w="1418"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20590,6</w:t>
            </w:r>
          </w:p>
        </w:tc>
        <w:tc>
          <w:tcPr>
            <w:tcW w:w="1417"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73325,4</w:t>
            </w:r>
          </w:p>
        </w:tc>
      </w:tr>
      <w:tr w:rsidR="0060758D" w:rsidRPr="00CB1600" w:rsidTr="000B3518">
        <w:tc>
          <w:tcPr>
            <w:tcW w:w="2977" w:type="dxa"/>
            <w:vAlign w:val="center"/>
          </w:tcPr>
          <w:p w:rsidR="0060758D" w:rsidRPr="00CB1600" w:rsidRDefault="0060758D" w:rsidP="000B3518">
            <w:pPr>
              <w:rPr>
                <w:rFonts w:ascii="Times New Roman" w:hAnsi="Times New Roman"/>
                <w:b/>
              </w:rPr>
            </w:pPr>
            <w:r w:rsidRPr="00CB1600">
              <w:rPr>
                <w:rFonts w:ascii="Times New Roman" w:hAnsi="Times New Roman"/>
                <w:sz w:val="24"/>
                <w:szCs w:val="24"/>
              </w:rPr>
              <w:t xml:space="preserve">інші джерела </w:t>
            </w:r>
          </w:p>
        </w:tc>
        <w:tc>
          <w:tcPr>
            <w:tcW w:w="1276" w:type="dxa"/>
          </w:tcPr>
          <w:p w:rsidR="0060758D" w:rsidRPr="00CB1600" w:rsidRDefault="0060758D" w:rsidP="000B3518">
            <w:pPr>
              <w:jc w:val="center"/>
              <w:rPr>
                <w:rFonts w:ascii="Times New Roman" w:hAnsi="Times New Roman"/>
                <w:sz w:val="24"/>
                <w:szCs w:val="24"/>
              </w:rPr>
            </w:pPr>
          </w:p>
        </w:tc>
        <w:tc>
          <w:tcPr>
            <w:tcW w:w="1134" w:type="dxa"/>
          </w:tcPr>
          <w:p w:rsidR="0060758D" w:rsidRPr="00CB1600" w:rsidRDefault="0060758D" w:rsidP="000B3518">
            <w:pPr>
              <w:jc w:val="center"/>
              <w:rPr>
                <w:rFonts w:ascii="Times New Roman" w:hAnsi="Times New Roman"/>
                <w:sz w:val="24"/>
                <w:szCs w:val="24"/>
              </w:rPr>
            </w:pPr>
          </w:p>
        </w:tc>
        <w:tc>
          <w:tcPr>
            <w:tcW w:w="1417" w:type="dxa"/>
          </w:tcPr>
          <w:p w:rsidR="0060758D" w:rsidRPr="00CB1600" w:rsidRDefault="0060758D" w:rsidP="000B3518">
            <w:pPr>
              <w:jc w:val="center"/>
              <w:rPr>
                <w:rFonts w:ascii="Times New Roman" w:hAnsi="Times New Roman"/>
                <w:sz w:val="24"/>
                <w:szCs w:val="24"/>
              </w:rPr>
            </w:pPr>
          </w:p>
        </w:tc>
        <w:tc>
          <w:tcPr>
            <w:tcW w:w="1418" w:type="dxa"/>
            <w:vAlign w:val="center"/>
          </w:tcPr>
          <w:p w:rsidR="0060758D" w:rsidRPr="00CB1600" w:rsidRDefault="0060758D" w:rsidP="000B3518">
            <w:pPr>
              <w:jc w:val="center"/>
              <w:rPr>
                <w:rFonts w:ascii="Times New Roman" w:hAnsi="Times New Roman"/>
                <w:sz w:val="24"/>
                <w:szCs w:val="24"/>
              </w:rPr>
            </w:pPr>
          </w:p>
        </w:tc>
        <w:tc>
          <w:tcPr>
            <w:tcW w:w="1417" w:type="dxa"/>
            <w:vAlign w:val="center"/>
          </w:tcPr>
          <w:p w:rsidR="0060758D" w:rsidRPr="00CB1600" w:rsidRDefault="0060758D" w:rsidP="000B3518">
            <w:pPr>
              <w:jc w:val="center"/>
              <w:rPr>
                <w:rFonts w:ascii="Times New Roman" w:hAnsi="Times New Roman"/>
                <w:b/>
                <w:sz w:val="24"/>
                <w:szCs w:val="24"/>
              </w:rPr>
            </w:pPr>
          </w:p>
        </w:tc>
      </w:tr>
    </w:tbl>
    <w:p w:rsidR="0060758D" w:rsidRPr="00063128" w:rsidRDefault="0060758D" w:rsidP="00063128">
      <w:pPr>
        <w:pStyle w:val="aa"/>
        <w:jc w:val="center"/>
        <w:rPr>
          <w:b/>
          <w:sz w:val="28"/>
          <w:szCs w:val="28"/>
          <w:lang w:val="uk-UA"/>
        </w:rPr>
      </w:pPr>
    </w:p>
    <w:p w:rsidR="0060758D" w:rsidRPr="00063128" w:rsidRDefault="003753A6" w:rsidP="000B7459">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ab/>
      </w:r>
      <w:r w:rsidRPr="003753A6">
        <w:rPr>
          <w:rFonts w:ascii="Times New Roman" w:hAnsi="Times New Roman"/>
          <w:sz w:val="28"/>
          <w:szCs w:val="28"/>
        </w:rPr>
        <w:t>3) Додаток 1 «Напрями діяльності і заходи реалізації Програми» до розділу «5. Обґрунтування шляхів і засобів розв’язання проблеми, показники результативності»  викласти у новій редакції, що додається</w:t>
      </w:r>
      <w:r>
        <w:rPr>
          <w:rFonts w:ascii="Times New Roman" w:hAnsi="Times New Roman"/>
          <w:sz w:val="28"/>
          <w:szCs w:val="28"/>
        </w:rPr>
        <w:t>.</w:t>
      </w:r>
    </w:p>
    <w:p w:rsidR="003753A6" w:rsidRDefault="003753A6" w:rsidP="00F54BD9">
      <w:pPr>
        <w:widowControl w:val="0"/>
        <w:tabs>
          <w:tab w:val="left" w:pos="1134"/>
        </w:tabs>
        <w:spacing w:after="0" w:line="240" w:lineRule="auto"/>
        <w:ind w:firstLine="567"/>
        <w:jc w:val="both"/>
        <w:rPr>
          <w:rFonts w:ascii="Times New Roman" w:hAnsi="Times New Roman"/>
          <w:sz w:val="28"/>
          <w:szCs w:val="28"/>
        </w:rPr>
      </w:pPr>
    </w:p>
    <w:p w:rsidR="0060758D" w:rsidRPr="00063128" w:rsidRDefault="0060758D" w:rsidP="00F54BD9">
      <w:pPr>
        <w:widowControl w:val="0"/>
        <w:tabs>
          <w:tab w:val="left" w:pos="1134"/>
        </w:tabs>
        <w:spacing w:after="0" w:line="240" w:lineRule="auto"/>
        <w:ind w:firstLine="567"/>
        <w:jc w:val="both"/>
        <w:rPr>
          <w:rFonts w:ascii="Times New Roman" w:hAnsi="Times New Roman"/>
          <w:sz w:val="28"/>
          <w:szCs w:val="28"/>
        </w:rPr>
      </w:pPr>
      <w:r w:rsidRPr="00063128">
        <w:rPr>
          <w:rFonts w:ascii="Times New Roman" w:hAnsi="Times New Roman"/>
          <w:sz w:val="28"/>
          <w:szCs w:val="28"/>
        </w:rPr>
        <w:t>2. Фінансовому у</w:t>
      </w:r>
      <w:r>
        <w:rPr>
          <w:rFonts w:ascii="Times New Roman" w:hAnsi="Times New Roman"/>
          <w:sz w:val="28"/>
          <w:szCs w:val="28"/>
        </w:rPr>
        <w:t>правлінню міської ради передбачи</w:t>
      </w:r>
      <w:r w:rsidRPr="00063128">
        <w:rPr>
          <w:rFonts w:ascii="Times New Roman" w:hAnsi="Times New Roman"/>
          <w:sz w:val="28"/>
          <w:szCs w:val="28"/>
        </w:rPr>
        <w:t xml:space="preserve">ти кошти на виконання </w:t>
      </w:r>
      <w:r>
        <w:rPr>
          <w:rFonts w:ascii="Times New Roman" w:hAnsi="Times New Roman"/>
          <w:sz w:val="28"/>
          <w:szCs w:val="28"/>
        </w:rPr>
        <w:t xml:space="preserve">заходів </w:t>
      </w:r>
      <w:r w:rsidRPr="00063128">
        <w:rPr>
          <w:rFonts w:ascii="Times New Roman" w:hAnsi="Times New Roman"/>
          <w:sz w:val="28"/>
          <w:szCs w:val="28"/>
        </w:rPr>
        <w:t>Програми в межах наявних фінансових ресурсів</w:t>
      </w:r>
      <w:r>
        <w:rPr>
          <w:rFonts w:ascii="Times New Roman" w:hAnsi="Times New Roman"/>
          <w:sz w:val="28"/>
          <w:szCs w:val="28"/>
        </w:rPr>
        <w:t>.</w:t>
      </w:r>
    </w:p>
    <w:p w:rsidR="0060758D" w:rsidRPr="00063128" w:rsidRDefault="0060758D" w:rsidP="001E7B72">
      <w:pPr>
        <w:pStyle w:val="a3"/>
        <w:spacing w:before="0" w:beforeAutospacing="0" w:after="0" w:afterAutospacing="0"/>
        <w:ind w:firstLine="709"/>
        <w:jc w:val="both"/>
        <w:rPr>
          <w:sz w:val="28"/>
          <w:szCs w:val="28"/>
        </w:rPr>
      </w:pPr>
    </w:p>
    <w:p w:rsidR="0060758D" w:rsidRPr="00063128" w:rsidRDefault="0060758D" w:rsidP="00F54BD9">
      <w:pPr>
        <w:pStyle w:val="a3"/>
        <w:widowControl w:val="0"/>
        <w:spacing w:before="0" w:beforeAutospacing="0" w:after="0" w:afterAutospacing="0"/>
        <w:ind w:firstLine="567"/>
        <w:jc w:val="both"/>
        <w:rPr>
          <w:color w:val="000000"/>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r>
        <w:rPr>
          <w:rFonts w:ascii="Times New Roman" w:hAnsi="Times New Roman"/>
          <w:sz w:val="28"/>
          <w:szCs w:val="28"/>
        </w:rPr>
        <w:t>Міський голова</w:t>
      </w:r>
      <w:r w:rsidRPr="00063128">
        <w:rPr>
          <w:rFonts w:ascii="Times New Roman" w:hAnsi="Times New Roman"/>
          <w:sz w:val="28"/>
        </w:rPr>
        <w:t xml:space="preserve">  </w:t>
      </w:r>
      <w:r w:rsidRPr="00063128">
        <w:rPr>
          <w:rFonts w:ascii="Times New Roman" w:hAnsi="Times New Roman"/>
          <w:sz w:val="28"/>
        </w:rPr>
        <w:tab/>
      </w:r>
      <w:r w:rsidRPr="0006312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 Ткаченко</w:t>
      </w: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1168EC" w:rsidRDefault="001168EC" w:rsidP="001E3402">
      <w:pPr>
        <w:spacing w:after="0" w:line="240" w:lineRule="auto"/>
        <w:rPr>
          <w:rFonts w:ascii="Times New Roman" w:hAnsi="Times New Roman"/>
          <w:sz w:val="28"/>
          <w:szCs w:val="28"/>
        </w:rPr>
      </w:pPr>
    </w:p>
    <w:sectPr w:rsidR="001168EC"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82D2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D0F8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E4CA2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5441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824DE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F6A6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720E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9CE8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E89C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606FFE"/>
    <w:lvl w:ilvl="0">
      <w:start w:val="1"/>
      <w:numFmt w:val="bullet"/>
      <w:lvlText w:val=""/>
      <w:lvlJc w:val="left"/>
      <w:pPr>
        <w:tabs>
          <w:tab w:val="num" w:pos="360"/>
        </w:tabs>
        <w:ind w:left="360" w:hanging="360"/>
      </w:pPr>
      <w:rPr>
        <w:rFonts w:ascii="Symbol" w:hAnsi="Symbol" w:hint="default"/>
      </w:rPr>
    </w:lvl>
  </w:abstractNum>
  <w:abstractNum w:abstractNumId="10">
    <w:nsid w:val="02617DE4"/>
    <w:multiLevelType w:val="multilevel"/>
    <w:tmpl w:val="ECEE035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3661774"/>
    <w:multiLevelType w:val="multilevel"/>
    <w:tmpl w:val="0030A2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3CE1F2C"/>
    <w:multiLevelType w:val="multilevel"/>
    <w:tmpl w:val="01EC13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0D164014"/>
    <w:multiLevelType w:val="multilevel"/>
    <w:tmpl w:val="12EE98E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23F21ED"/>
    <w:multiLevelType w:val="multilevel"/>
    <w:tmpl w:val="5EA6963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7FF473E"/>
    <w:multiLevelType w:val="multilevel"/>
    <w:tmpl w:val="9266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C5343D7"/>
    <w:multiLevelType w:val="multilevel"/>
    <w:tmpl w:val="B554F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2171014"/>
    <w:multiLevelType w:val="multilevel"/>
    <w:tmpl w:val="001A476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7935FFD"/>
    <w:multiLevelType w:val="multilevel"/>
    <w:tmpl w:val="8E363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8BC6BCD"/>
    <w:multiLevelType w:val="multilevel"/>
    <w:tmpl w:val="B65A0B0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D0848C9"/>
    <w:multiLevelType w:val="multilevel"/>
    <w:tmpl w:val="0958B9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38F422F"/>
    <w:multiLevelType w:val="multilevel"/>
    <w:tmpl w:val="A6C2E8A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06329"/>
    <w:multiLevelType w:val="multilevel"/>
    <w:tmpl w:val="ED9AB19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4D36A97"/>
    <w:multiLevelType w:val="multilevel"/>
    <w:tmpl w:val="E7FA15E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7080CDE"/>
    <w:multiLevelType w:val="multilevel"/>
    <w:tmpl w:val="9F448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A47352"/>
    <w:multiLevelType w:val="multilevel"/>
    <w:tmpl w:val="A63A68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C6B4880"/>
    <w:multiLevelType w:val="hybridMultilevel"/>
    <w:tmpl w:val="366A0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A212C4"/>
    <w:multiLevelType w:val="multilevel"/>
    <w:tmpl w:val="4A7C028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D912437"/>
    <w:multiLevelType w:val="multilevel"/>
    <w:tmpl w:val="2744D0E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EE80816"/>
    <w:multiLevelType w:val="multilevel"/>
    <w:tmpl w:val="CC2A0E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E931E0"/>
    <w:multiLevelType w:val="multilevel"/>
    <w:tmpl w:val="19DA20E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2FF73A1"/>
    <w:multiLevelType w:val="multilevel"/>
    <w:tmpl w:val="5E52CC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31"/>
  </w:num>
  <w:num w:numId="3">
    <w:abstractNumId w:val="24"/>
  </w:num>
  <w:num w:numId="4">
    <w:abstractNumId w:val="28"/>
  </w:num>
  <w:num w:numId="5">
    <w:abstractNumId w:val="22"/>
  </w:num>
  <w:num w:numId="6">
    <w:abstractNumId w:val="18"/>
  </w:num>
  <w:num w:numId="7">
    <w:abstractNumId w:val="34"/>
    <w:lvlOverride w:ilvl="0">
      <w:lvl w:ilvl="0">
        <w:numFmt w:val="decimal"/>
        <w:lvlText w:val="%1."/>
        <w:lvlJc w:val="left"/>
        <w:rPr>
          <w:rFonts w:cs="Times New Roman"/>
        </w:rPr>
      </w:lvl>
    </w:lvlOverride>
  </w:num>
  <w:num w:numId="8">
    <w:abstractNumId w:val="29"/>
    <w:lvlOverride w:ilvl="0">
      <w:lvl w:ilvl="0">
        <w:numFmt w:val="decimal"/>
        <w:lvlText w:val="%1."/>
        <w:lvlJc w:val="left"/>
        <w:rPr>
          <w:rFonts w:cs="Times New Roman"/>
        </w:rPr>
      </w:lvl>
    </w:lvlOverride>
  </w:num>
  <w:num w:numId="9">
    <w:abstractNumId w:val="13"/>
    <w:lvlOverride w:ilvl="0">
      <w:lvl w:ilvl="0">
        <w:numFmt w:val="decimal"/>
        <w:lvlText w:val="%1."/>
        <w:lvlJc w:val="left"/>
        <w:rPr>
          <w:rFonts w:cs="Times New Roman"/>
        </w:rPr>
      </w:lvl>
    </w:lvlOverride>
  </w:num>
  <w:num w:numId="10">
    <w:abstractNumId w:val="11"/>
    <w:lvlOverride w:ilvl="0">
      <w:lvl w:ilvl="0">
        <w:numFmt w:val="decimal"/>
        <w:lvlText w:val="%1."/>
        <w:lvlJc w:val="left"/>
        <w:rPr>
          <w:rFonts w:cs="Times New Roman"/>
        </w:rPr>
      </w:lvl>
    </w:lvlOverride>
  </w:num>
  <w:num w:numId="11">
    <w:abstractNumId w:val="20"/>
    <w:lvlOverride w:ilvl="0">
      <w:lvl w:ilvl="0">
        <w:numFmt w:val="decimal"/>
        <w:lvlText w:val="%1."/>
        <w:lvlJc w:val="left"/>
        <w:rPr>
          <w:rFonts w:cs="Times New Roman"/>
        </w:rPr>
      </w:lvl>
    </w:lvlOverride>
  </w:num>
  <w:num w:numId="12">
    <w:abstractNumId w:val="25"/>
    <w:lvlOverride w:ilvl="0">
      <w:lvl w:ilvl="0">
        <w:numFmt w:val="decimal"/>
        <w:lvlText w:val="%1."/>
        <w:lvlJc w:val="left"/>
        <w:rPr>
          <w:rFonts w:cs="Times New Roman"/>
        </w:rPr>
      </w:lvl>
    </w:lvlOverride>
  </w:num>
  <w:num w:numId="13">
    <w:abstractNumId w:val="21"/>
    <w:lvlOverride w:ilvl="0">
      <w:lvl w:ilvl="0">
        <w:numFmt w:val="decimal"/>
        <w:lvlText w:val="%1."/>
        <w:lvlJc w:val="left"/>
        <w:rPr>
          <w:rFonts w:cs="Times New Roman"/>
        </w:rPr>
      </w:lvl>
    </w:lvlOverride>
  </w:num>
  <w:num w:numId="14">
    <w:abstractNumId w:val="15"/>
  </w:num>
  <w:num w:numId="15">
    <w:abstractNumId w:val="27"/>
  </w:num>
  <w:num w:numId="16">
    <w:abstractNumId w:val="17"/>
    <w:lvlOverride w:ilvl="0">
      <w:lvl w:ilvl="0">
        <w:numFmt w:val="decimal"/>
        <w:lvlText w:val="%1."/>
        <w:lvlJc w:val="left"/>
        <w:rPr>
          <w:rFonts w:cs="Times New Roman"/>
        </w:rPr>
      </w:lvl>
    </w:lvlOverride>
  </w:num>
  <w:num w:numId="17">
    <w:abstractNumId w:val="32"/>
    <w:lvlOverride w:ilvl="0">
      <w:lvl w:ilvl="0">
        <w:numFmt w:val="decimal"/>
        <w:lvlText w:val="%1."/>
        <w:lvlJc w:val="left"/>
        <w:rPr>
          <w:rFonts w:cs="Times New Roman"/>
        </w:rPr>
      </w:lvl>
    </w:lvlOverride>
  </w:num>
  <w:num w:numId="18">
    <w:abstractNumId w:val="12"/>
    <w:lvlOverride w:ilvl="0">
      <w:lvl w:ilvl="0">
        <w:numFmt w:val="decimal"/>
        <w:lvlText w:val="%1."/>
        <w:lvlJc w:val="left"/>
        <w:rPr>
          <w:rFonts w:cs="Times New Roman"/>
        </w:rPr>
      </w:lvl>
    </w:lvlOverride>
  </w:num>
  <w:num w:numId="19">
    <w:abstractNumId w:val="35"/>
    <w:lvlOverride w:ilvl="0">
      <w:lvl w:ilvl="0">
        <w:numFmt w:val="decimal"/>
        <w:lvlText w:val="%1."/>
        <w:lvlJc w:val="left"/>
        <w:rPr>
          <w:rFonts w:cs="Times New Roman"/>
        </w:rPr>
      </w:lvl>
    </w:lvlOverride>
  </w:num>
  <w:num w:numId="20">
    <w:abstractNumId w:val="36"/>
    <w:lvlOverride w:ilvl="0">
      <w:lvl w:ilvl="0">
        <w:numFmt w:val="decimal"/>
        <w:lvlText w:val="%1."/>
        <w:lvlJc w:val="left"/>
        <w:rPr>
          <w:rFonts w:cs="Times New Roman"/>
        </w:rPr>
      </w:lvl>
    </w:lvlOverride>
  </w:num>
  <w:num w:numId="21">
    <w:abstractNumId w:val="10"/>
    <w:lvlOverride w:ilvl="0">
      <w:lvl w:ilvl="0">
        <w:numFmt w:val="decimal"/>
        <w:lvlText w:val="%1."/>
        <w:lvlJc w:val="left"/>
        <w:rPr>
          <w:rFonts w:cs="Times New Roman"/>
        </w:rPr>
      </w:lvl>
    </w:lvlOverride>
  </w:num>
  <w:num w:numId="22">
    <w:abstractNumId w:val="16"/>
  </w:num>
  <w:num w:numId="23">
    <w:abstractNumId w:val="33"/>
    <w:lvlOverride w:ilvl="0">
      <w:lvl w:ilvl="0">
        <w:numFmt w:val="decimal"/>
        <w:lvlText w:val="%1."/>
        <w:lvlJc w:val="left"/>
        <w:rPr>
          <w:rFonts w:cs="Times New Roman"/>
        </w:rPr>
      </w:lvl>
    </w:lvlOverride>
  </w:num>
  <w:num w:numId="24">
    <w:abstractNumId w:val="26"/>
    <w:lvlOverride w:ilvl="0">
      <w:lvl w:ilvl="0">
        <w:numFmt w:val="decimal"/>
        <w:lvlText w:val="%1."/>
        <w:lvlJc w:val="left"/>
        <w:rPr>
          <w:rFonts w:cs="Times New Roman"/>
        </w:rPr>
      </w:lvl>
    </w:lvlOverride>
  </w:num>
  <w:num w:numId="25">
    <w:abstractNumId w:val="19"/>
    <w:lvlOverride w:ilvl="0">
      <w:lvl w:ilvl="0">
        <w:numFmt w:val="decimal"/>
        <w:lvlText w:val="%1."/>
        <w:lvlJc w:val="left"/>
        <w:rPr>
          <w:rFonts w:cs="Times New Roman"/>
        </w:rPr>
      </w:lvl>
    </w:lvlOverride>
  </w:num>
  <w:num w:numId="26">
    <w:abstractNumId w:val="14"/>
    <w:lvlOverride w:ilvl="0">
      <w:lvl w:ilvl="0">
        <w:numFmt w:val="decimal"/>
        <w:lvlText w:val="%1."/>
        <w:lvlJc w:val="left"/>
        <w:rPr>
          <w:rFonts w:cs="Times New Roman"/>
        </w:rPr>
      </w:lvl>
    </w:lvlOverride>
  </w:num>
  <w:num w:numId="27">
    <w:abstractNumId w:val="3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99A"/>
    <w:rsid w:val="00007653"/>
    <w:rsid w:val="000138D5"/>
    <w:rsid w:val="00017572"/>
    <w:rsid w:val="00033935"/>
    <w:rsid w:val="00044D9C"/>
    <w:rsid w:val="000465EA"/>
    <w:rsid w:val="00053BCF"/>
    <w:rsid w:val="00063128"/>
    <w:rsid w:val="00065F60"/>
    <w:rsid w:val="00076E91"/>
    <w:rsid w:val="00092A09"/>
    <w:rsid w:val="00095700"/>
    <w:rsid w:val="000A6490"/>
    <w:rsid w:val="000B3518"/>
    <w:rsid w:val="000B4AAA"/>
    <w:rsid w:val="000B7459"/>
    <w:rsid w:val="000D3B58"/>
    <w:rsid w:val="000D7453"/>
    <w:rsid w:val="000F6A1A"/>
    <w:rsid w:val="00113EF8"/>
    <w:rsid w:val="00114E27"/>
    <w:rsid w:val="001168EC"/>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24091"/>
    <w:rsid w:val="00237D87"/>
    <w:rsid w:val="00237FB6"/>
    <w:rsid w:val="002431B0"/>
    <w:rsid w:val="00270596"/>
    <w:rsid w:val="00271E0E"/>
    <w:rsid w:val="002758BA"/>
    <w:rsid w:val="00287F22"/>
    <w:rsid w:val="002A723B"/>
    <w:rsid w:val="002B7EEF"/>
    <w:rsid w:val="002D251E"/>
    <w:rsid w:val="002D7B6C"/>
    <w:rsid w:val="002E3CC3"/>
    <w:rsid w:val="002F747C"/>
    <w:rsid w:val="003008F8"/>
    <w:rsid w:val="00306C39"/>
    <w:rsid w:val="00355C51"/>
    <w:rsid w:val="00366487"/>
    <w:rsid w:val="003753A6"/>
    <w:rsid w:val="0037664F"/>
    <w:rsid w:val="003B2BFA"/>
    <w:rsid w:val="003D4C55"/>
    <w:rsid w:val="003F1210"/>
    <w:rsid w:val="003F56C3"/>
    <w:rsid w:val="003F6092"/>
    <w:rsid w:val="004031B7"/>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22401"/>
    <w:rsid w:val="0053223B"/>
    <w:rsid w:val="00536450"/>
    <w:rsid w:val="00537643"/>
    <w:rsid w:val="0054668F"/>
    <w:rsid w:val="00586C52"/>
    <w:rsid w:val="00590764"/>
    <w:rsid w:val="00595C61"/>
    <w:rsid w:val="005B20C7"/>
    <w:rsid w:val="005C1F28"/>
    <w:rsid w:val="005C21FB"/>
    <w:rsid w:val="005D137C"/>
    <w:rsid w:val="005E2345"/>
    <w:rsid w:val="005E39EF"/>
    <w:rsid w:val="005E59A7"/>
    <w:rsid w:val="005F1CCA"/>
    <w:rsid w:val="005F58F3"/>
    <w:rsid w:val="0060758D"/>
    <w:rsid w:val="00623404"/>
    <w:rsid w:val="0063041D"/>
    <w:rsid w:val="006316C6"/>
    <w:rsid w:val="00643A00"/>
    <w:rsid w:val="0066723D"/>
    <w:rsid w:val="0067284C"/>
    <w:rsid w:val="00682333"/>
    <w:rsid w:val="00683F0D"/>
    <w:rsid w:val="006A5CB2"/>
    <w:rsid w:val="006B1A34"/>
    <w:rsid w:val="006B4E7B"/>
    <w:rsid w:val="006D6C6B"/>
    <w:rsid w:val="006E7430"/>
    <w:rsid w:val="006F7108"/>
    <w:rsid w:val="00700067"/>
    <w:rsid w:val="00706DC4"/>
    <w:rsid w:val="00723D69"/>
    <w:rsid w:val="00723E84"/>
    <w:rsid w:val="0076797C"/>
    <w:rsid w:val="00770032"/>
    <w:rsid w:val="0077056A"/>
    <w:rsid w:val="00774DCB"/>
    <w:rsid w:val="007A57BE"/>
    <w:rsid w:val="007B0B69"/>
    <w:rsid w:val="007D5F0B"/>
    <w:rsid w:val="007D7A7E"/>
    <w:rsid w:val="007F5B86"/>
    <w:rsid w:val="00800CBD"/>
    <w:rsid w:val="0081499A"/>
    <w:rsid w:val="008163CE"/>
    <w:rsid w:val="00816684"/>
    <w:rsid w:val="00824CB3"/>
    <w:rsid w:val="00827EDF"/>
    <w:rsid w:val="008711C6"/>
    <w:rsid w:val="0087392E"/>
    <w:rsid w:val="008B1F9B"/>
    <w:rsid w:val="008B214D"/>
    <w:rsid w:val="0090198A"/>
    <w:rsid w:val="009049AD"/>
    <w:rsid w:val="00927089"/>
    <w:rsid w:val="00941067"/>
    <w:rsid w:val="00941679"/>
    <w:rsid w:val="00947ABA"/>
    <w:rsid w:val="00954BB2"/>
    <w:rsid w:val="00971935"/>
    <w:rsid w:val="009A3A20"/>
    <w:rsid w:val="009B020A"/>
    <w:rsid w:val="009C5139"/>
    <w:rsid w:val="009F2DAE"/>
    <w:rsid w:val="00A11679"/>
    <w:rsid w:val="00A17DF7"/>
    <w:rsid w:val="00A204C3"/>
    <w:rsid w:val="00A2082F"/>
    <w:rsid w:val="00A254ED"/>
    <w:rsid w:val="00A27B3C"/>
    <w:rsid w:val="00A30093"/>
    <w:rsid w:val="00A44248"/>
    <w:rsid w:val="00A5742A"/>
    <w:rsid w:val="00A63C17"/>
    <w:rsid w:val="00AA0626"/>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1600"/>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4C06"/>
    <w:rsid w:val="00DF7E65"/>
    <w:rsid w:val="00E15FC1"/>
    <w:rsid w:val="00E3713E"/>
    <w:rsid w:val="00E50925"/>
    <w:rsid w:val="00E82494"/>
    <w:rsid w:val="00E9600F"/>
    <w:rsid w:val="00EA0C87"/>
    <w:rsid w:val="00ED5E32"/>
    <w:rsid w:val="00EE5A63"/>
    <w:rsid w:val="00EF53E7"/>
    <w:rsid w:val="00F10E5F"/>
    <w:rsid w:val="00F142BA"/>
    <w:rsid w:val="00F16080"/>
    <w:rsid w:val="00F21F4A"/>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lang/>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sz w:val="16"/>
      <w:szCs w:val="16"/>
      <w:lang/>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lang/>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rPr>
      <w:sz w:val="20"/>
      <w:szCs w:val="20"/>
      <w:lang/>
    </w:r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lang w:val="ru-RU" w:eastAsia="ru-RU"/>
    </w:rPr>
  </w:style>
  <w:style w:type="paragraph" w:styleId="ab">
    <w:name w:val="footer"/>
    <w:basedOn w:val="a"/>
    <w:link w:val="ac"/>
    <w:uiPriority w:val="99"/>
    <w:rsid w:val="00CB1600"/>
    <w:pPr>
      <w:tabs>
        <w:tab w:val="center" w:pos="4153"/>
        <w:tab w:val="right" w:pos="8306"/>
      </w:tabs>
      <w:spacing w:after="0" w:line="240" w:lineRule="auto"/>
    </w:pPr>
    <w:rPr>
      <w:sz w:val="20"/>
      <w:szCs w:val="20"/>
      <w:lang w:val="ru-RU" w:eastAsia="ru-RU"/>
    </w:rPr>
  </w:style>
  <w:style w:type="character" w:customStyle="1" w:styleId="ac">
    <w:name w:val="Нижний колонтитул Знак"/>
    <w:link w:val="ab"/>
    <w:uiPriority w:val="99"/>
    <w:locked/>
    <w:rsid w:val="00CB1600"/>
    <w:rPr>
      <w:rFonts w:eastAsia="Times New Roman" w:cs="Times New Roman"/>
      <w:lang w:val="ru-RU" w:eastAsia="ru-RU" w:bidi="ar-SA"/>
    </w:rPr>
  </w:style>
  <w:style w:type="character" w:styleId="ad">
    <w:name w:val="page number"/>
    <w:uiPriority w:val="99"/>
    <w:rsid w:val="00CB1600"/>
    <w:rPr>
      <w:rFonts w:cs="Times New Roman"/>
    </w:rPr>
  </w:style>
  <w:style w:type="paragraph" w:styleId="ae">
    <w:name w:val="header"/>
    <w:basedOn w:val="a"/>
    <w:link w:val="af"/>
    <w:uiPriority w:val="99"/>
    <w:rsid w:val="00CB1600"/>
    <w:pPr>
      <w:tabs>
        <w:tab w:val="center" w:pos="4153"/>
        <w:tab w:val="right" w:pos="8306"/>
      </w:tabs>
      <w:spacing w:after="0" w:line="240" w:lineRule="auto"/>
    </w:pPr>
    <w:rPr>
      <w:sz w:val="20"/>
      <w:szCs w:val="20"/>
      <w:lang w:val="ru-RU" w:eastAsia="ru-RU"/>
    </w:rPr>
  </w:style>
  <w:style w:type="character" w:customStyle="1" w:styleId="af">
    <w:name w:val="Верхний колонтитул Знак"/>
    <w:link w:val="ae"/>
    <w:uiPriority w:val="99"/>
    <w:locked/>
    <w:rsid w:val="00CB1600"/>
    <w:rPr>
      <w:rFonts w:eastAsia="Times New Roman" w:cs="Times New Roman"/>
      <w:lang w:val="ru-RU" w:eastAsia="ru-RU" w:bidi="ar-SA"/>
    </w:rPr>
  </w:style>
  <w:style w:type="character" w:customStyle="1" w:styleId="Heading3">
    <w:name w:val="Heading #3_"/>
    <w:link w:val="Heading30"/>
    <w:uiPriority w:val="99"/>
    <w:locked/>
    <w:rsid w:val="00CB1600"/>
    <w:rPr>
      <w:rFonts w:ascii="Arial" w:hAnsi="Arial"/>
      <w:sz w:val="23"/>
      <w:shd w:val="clear" w:color="auto" w:fill="FFFFFF"/>
    </w:rPr>
  </w:style>
  <w:style w:type="paragraph" w:customStyle="1" w:styleId="Heading30">
    <w:name w:val="Heading #3"/>
    <w:basedOn w:val="a"/>
    <w:link w:val="Heading3"/>
    <w:uiPriority w:val="99"/>
    <w:rsid w:val="00CB1600"/>
    <w:pPr>
      <w:shd w:val="clear" w:color="auto" w:fill="FFFFFF"/>
      <w:spacing w:after="240" w:line="274" w:lineRule="exact"/>
      <w:jc w:val="center"/>
      <w:outlineLvl w:val="2"/>
    </w:pPr>
    <w:rPr>
      <w:rFonts w:ascii="Arial" w:hAnsi="Arial"/>
      <w:sz w:val="23"/>
      <w:szCs w:val="20"/>
      <w:shd w:val="clear" w:color="auto" w:fill="FFFFFF"/>
      <w:lang/>
    </w:rPr>
  </w:style>
  <w:style w:type="paragraph" w:customStyle="1" w:styleId="rvps2">
    <w:name w:val="rvps2"/>
    <w:basedOn w:val="a"/>
    <w:uiPriority w:val="99"/>
    <w:rsid w:val="00CB1600"/>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Без интервала1"/>
    <w:uiPriority w:val="99"/>
    <w:rsid w:val="00CB1600"/>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951691">
      <w:marLeft w:val="0"/>
      <w:marRight w:val="0"/>
      <w:marTop w:val="0"/>
      <w:marBottom w:val="0"/>
      <w:divBdr>
        <w:top w:val="none" w:sz="0" w:space="0" w:color="auto"/>
        <w:left w:val="none" w:sz="0" w:space="0" w:color="auto"/>
        <w:bottom w:val="none" w:sz="0" w:space="0" w:color="auto"/>
        <w:right w:val="none" w:sz="0" w:space="0" w:color="auto"/>
      </w:divBdr>
    </w:div>
    <w:div w:id="2139951693">
      <w:marLeft w:val="0"/>
      <w:marRight w:val="0"/>
      <w:marTop w:val="0"/>
      <w:marBottom w:val="0"/>
      <w:divBdr>
        <w:top w:val="none" w:sz="0" w:space="0" w:color="auto"/>
        <w:left w:val="none" w:sz="0" w:space="0" w:color="auto"/>
        <w:bottom w:val="none" w:sz="0" w:space="0" w:color="auto"/>
        <w:right w:val="none" w:sz="0" w:space="0" w:color="auto"/>
      </w:divBdr>
    </w:div>
    <w:div w:id="2139951694">
      <w:marLeft w:val="0"/>
      <w:marRight w:val="0"/>
      <w:marTop w:val="0"/>
      <w:marBottom w:val="0"/>
      <w:divBdr>
        <w:top w:val="none" w:sz="0" w:space="0" w:color="auto"/>
        <w:left w:val="none" w:sz="0" w:space="0" w:color="auto"/>
        <w:bottom w:val="none" w:sz="0" w:space="0" w:color="auto"/>
        <w:right w:val="none" w:sz="0" w:space="0" w:color="auto"/>
      </w:divBdr>
    </w:div>
    <w:div w:id="2139951695">
      <w:marLeft w:val="0"/>
      <w:marRight w:val="0"/>
      <w:marTop w:val="0"/>
      <w:marBottom w:val="0"/>
      <w:divBdr>
        <w:top w:val="none" w:sz="0" w:space="0" w:color="auto"/>
        <w:left w:val="none" w:sz="0" w:space="0" w:color="auto"/>
        <w:bottom w:val="none" w:sz="0" w:space="0" w:color="auto"/>
        <w:right w:val="none" w:sz="0" w:space="0" w:color="auto"/>
      </w:divBdr>
    </w:div>
    <w:div w:id="2139951697">
      <w:marLeft w:val="0"/>
      <w:marRight w:val="0"/>
      <w:marTop w:val="0"/>
      <w:marBottom w:val="0"/>
      <w:divBdr>
        <w:top w:val="none" w:sz="0" w:space="0" w:color="auto"/>
        <w:left w:val="none" w:sz="0" w:space="0" w:color="auto"/>
        <w:bottom w:val="none" w:sz="0" w:space="0" w:color="auto"/>
        <w:right w:val="none" w:sz="0" w:space="0" w:color="auto"/>
      </w:divBdr>
    </w:div>
    <w:div w:id="2139951698">
      <w:marLeft w:val="0"/>
      <w:marRight w:val="0"/>
      <w:marTop w:val="0"/>
      <w:marBottom w:val="0"/>
      <w:divBdr>
        <w:top w:val="none" w:sz="0" w:space="0" w:color="auto"/>
        <w:left w:val="none" w:sz="0" w:space="0" w:color="auto"/>
        <w:bottom w:val="none" w:sz="0" w:space="0" w:color="auto"/>
        <w:right w:val="none" w:sz="0" w:space="0" w:color="auto"/>
      </w:divBdr>
      <w:divsChild>
        <w:div w:id="2139951690">
          <w:marLeft w:val="0"/>
          <w:marRight w:val="0"/>
          <w:marTop w:val="0"/>
          <w:marBottom w:val="0"/>
          <w:divBdr>
            <w:top w:val="none" w:sz="0" w:space="0" w:color="auto"/>
            <w:left w:val="none" w:sz="0" w:space="0" w:color="auto"/>
            <w:bottom w:val="none" w:sz="0" w:space="0" w:color="auto"/>
            <w:right w:val="none" w:sz="0" w:space="0" w:color="auto"/>
          </w:divBdr>
        </w:div>
        <w:div w:id="2139951696">
          <w:marLeft w:val="0"/>
          <w:marRight w:val="0"/>
          <w:marTop w:val="0"/>
          <w:marBottom w:val="0"/>
          <w:divBdr>
            <w:top w:val="none" w:sz="0" w:space="0" w:color="auto"/>
            <w:left w:val="none" w:sz="0" w:space="0" w:color="auto"/>
            <w:bottom w:val="none" w:sz="0" w:space="0" w:color="auto"/>
            <w:right w:val="none" w:sz="0" w:space="0" w:color="auto"/>
          </w:divBdr>
        </w:div>
        <w:div w:id="2139951701">
          <w:marLeft w:val="-180"/>
          <w:marRight w:val="0"/>
          <w:marTop w:val="0"/>
          <w:marBottom w:val="0"/>
          <w:divBdr>
            <w:top w:val="none" w:sz="0" w:space="0" w:color="auto"/>
            <w:left w:val="none" w:sz="0" w:space="0" w:color="auto"/>
            <w:bottom w:val="none" w:sz="0" w:space="0" w:color="auto"/>
            <w:right w:val="none" w:sz="0" w:space="0" w:color="auto"/>
          </w:divBdr>
        </w:div>
      </w:divsChild>
    </w:div>
    <w:div w:id="2139951699">
      <w:marLeft w:val="0"/>
      <w:marRight w:val="0"/>
      <w:marTop w:val="0"/>
      <w:marBottom w:val="0"/>
      <w:divBdr>
        <w:top w:val="none" w:sz="0" w:space="0" w:color="auto"/>
        <w:left w:val="none" w:sz="0" w:space="0" w:color="auto"/>
        <w:bottom w:val="none" w:sz="0" w:space="0" w:color="auto"/>
        <w:right w:val="none" w:sz="0" w:space="0" w:color="auto"/>
      </w:divBdr>
    </w:div>
    <w:div w:id="2139951700">
      <w:marLeft w:val="0"/>
      <w:marRight w:val="0"/>
      <w:marTop w:val="0"/>
      <w:marBottom w:val="0"/>
      <w:divBdr>
        <w:top w:val="none" w:sz="0" w:space="0" w:color="auto"/>
        <w:left w:val="none" w:sz="0" w:space="0" w:color="auto"/>
        <w:bottom w:val="none" w:sz="0" w:space="0" w:color="auto"/>
        <w:right w:val="none" w:sz="0" w:space="0" w:color="auto"/>
      </w:divBdr>
    </w:div>
    <w:div w:id="2139951703">
      <w:marLeft w:val="0"/>
      <w:marRight w:val="0"/>
      <w:marTop w:val="0"/>
      <w:marBottom w:val="0"/>
      <w:divBdr>
        <w:top w:val="none" w:sz="0" w:space="0" w:color="auto"/>
        <w:left w:val="none" w:sz="0" w:space="0" w:color="auto"/>
        <w:bottom w:val="none" w:sz="0" w:space="0" w:color="auto"/>
        <w:right w:val="none" w:sz="0" w:space="0" w:color="auto"/>
      </w:divBdr>
      <w:divsChild>
        <w:div w:id="2139951692">
          <w:marLeft w:val="0"/>
          <w:marRight w:val="0"/>
          <w:marTop w:val="0"/>
          <w:marBottom w:val="0"/>
          <w:divBdr>
            <w:top w:val="none" w:sz="0" w:space="0" w:color="auto"/>
            <w:left w:val="none" w:sz="0" w:space="0" w:color="auto"/>
            <w:bottom w:val="none" w:sz="0" w:space="0" w:color="auto"/>
            <w:right w:val="none" w:sz="0" w:space="0" w:color="auto"/>
          </w:divBdr>
        </w:div>
        <w:div w:id="2139951702">
          <w:marLeft w:val="180"/>
          <w:marRight w:val="0"/>
          <w:marTop w:val="0"/>
          <w:marBottom w:val="0"/>
          <w:divBdr>
            <w:top w:val="none" w:sz="0" w:space="0" w:color="auto"/>
            <w:left w:val="none" w:sz="0" w:space="0" w:color="auto"/>
            <w:bottom w:val="none" w:sz="0" w:space="0" w:color="auto"/>
            <w:right w:val="none" w:sz="0" w:space="0" w:color="auto"/>
          </w:divBdr>
        </w:div>
      </w:divsChild>
    </w:div>
    <w:div w:id="2139951704">
      <w:marLeft w:val="0"/>
      <w:marRight w:val="0"/>
      <w:marTop w:val="0"/>
      <w:marBottom w:val="0"/>
      <w:divBdr>
        <w:top w:val="none" w:sz="0" w:space="0" w:color="auto"/>
        <w:left w:val="none" w:sz="0" w:space="0" w:color="auto"/>
        <w:bottom w:val="none" w:sz="0" w:space="0" w:color="auto"/>
        <w:right w:val="none" w:sz="0" w:space="0" w:color="auto"/>
      </w:divBdr>
    </w:div>
    <w:div w:id="2139951705">
      <w:marLeft w:val="0"/>
      <w:marRight w:val="0"/>
      <w:marTop w:val="0"/>
      <w:marBottom w:val="0"/>
      <w:divBdr>
        <w:top w:val="none" w:sz="0" w:space="0" w:color="auto"/>
        <w:left w:val="none" w:sz="0" w:space="0" w:color="auto"/>
        <w:bottom w:val="none" w:sz="0" w:space="0" w:color="auto"/>
        <w:right w:val="none" w:sz="0" w:space="0" w:color="auto"/>
      </w:divBdr>
    </w:div>
    <w:div w:id="2139951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1829</Words>
  <Characters>1044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15</cp:revision>
  <cp:lastPrinted>2021-01-12T15:43:00Z</cp:lastPrinted>
  <dcterms:created xsi:type="dcterms:W3CDTF">2022-02-08T10:01:00Z</dcterms:created>
  <dcterms:modified xsi:type="dcterms:W3CDTF">2022-07-21T08:12:00Z</dcterms:modified>
</cp:coreProperties>
</file>